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27D6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A598D">
        <w:rPr>
          <w:rFonts w:ascii="Times New Roman" w:hAnsi="Times New Roman"/>
          <w:b/>
          <w:sz w:val="28"/>
          <w:szCs w:val="28"/>
        </w:rPr>
        <w:t>ОГЭ(р)_106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E5103C" w:rsidRPr="00E5103C">
        <w:rPr>
          <w:rFonts w:ascii="Times New Roman" w:hAnsi="Times New Roman"/>
          <w:b/>
          <w:color w:val="000000"/>
          <w:lang w:eastAsia="en-US"/>
        </w:rPr>
        <w:t>Капитальный ремонт оборудования химводоочистки. Текущий ремонт: дымовой трубы,трубопровода на эстакаде,ремонт котла 14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27D6A">
        <w:rPr>
          <w:rFonts w:ascii="Times New Roman" w:hAnsi="Times New Roman"/>
          <w:color w:val="000000"/>
          <w:lang w:eastAsia="en-US"/>
        </w:rPr>
        <w:t>05.06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27D6A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27D6A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27D6A">
        <w:rPr>
          <w:rFonts w:ascii="Times New Roman" w:hAnsi="Times New Roman"/>
          <w:color w:val="000000"/>
          <w:lang w:eastAsia="en-US"/>
        </w:rPr>
        <w:t>02.07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27D6A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27D6A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27D6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0552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598D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F49023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E12E-ACC0-4C44-85CF-C70CDD2F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2020-06-05T10:37:00Z</dcterms:created>
  <dcterms:modified xsi:type="dcterms:W3CDTF">2020-06-05T10:38:00Z</dcterms:modified>
</cp:coreProperties>
</file>